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837FA" w14:textId="77777777" w:rsidR="00B858E9" w:rsidRPr="00B61AA3" w:rsidRDefault="00B61AA3" w:rsidP="00B61AA3">
      <w:pPr>
        <w:jc w:val="center"/>
        <w:rPr>
          <w:b/>
          <w:bCs/>
        </w:rPr>
      </w:pPr>
      <w:r w:rsidRPr="00B61AA3">
        <w:rPr>
          <w:rFonts w:hint="eastAsia"/>
          <w:b/>
          <w:bCs/>
          <w:sz w:val="36"/>
          <w:szCs w:val="40"/>
        </w:rPr>
        <w:t xml:space="preserve">IIR </w:t>
      </w:r>
      <w:r w:rsidR="00984F9D" w:rsidRPr="00B61AA3">
        <w:rPr>
          <w:rFonts w:hint="eastAsia"/>
          <w:b/>
          <w:bCs/>
          <w:sz w:val="36"/>
          <w:szCs w:val="40"/>
        </w:rPr>
        <w:t>SEEK</w:t>
      </w:r>
      <w:r w:rsidR="00B858E9" w:rsidRPr="00B61AA3">
        <w:rPr>
          <w:rFonts w:hint="eastAsia"/>
          <w:b/>
          <w:bCs/>
          <w:sz w:val="36"/>
          <w:szCs w:val="40"/>
        </w:rPr>
        <w:t>講演会</w:t>
      </w:r>
      <w:r w:rsidR="003303F8">
        <w:rPr>
          <w:rFonts w:hint="eastAsia"/>
          <w:b/>
          <w:bCs/>
          <w:sz w:val="36"/>
          <w:szCs w:val="40"/>
        </w:rPr>
        <w:t>・</w:t>
      </w:r>
      <w:r w:rsidR="00B858E9" w:rsidRPr="00B61AA3">
        <w:rPr>
          <w:rFonts w:hint="eastAsia"/>
          <w:b/>
          <w:bCs/>
          <w:sz w:val="36"/>
          <w:szCs w:val="40"/>
        </w:rPr>
        <w:t>報告</w:t>
      </w:r>
    </w:p>
    <w:p w14:paraId="0A683D0D" w14:textId="77777777" w:rsidR="00984F9D" w:rsidRPr="003303F8" w:rsidRDefault="00984F9D" w:rsidP="003303F8">
      <w:pPr>
        <w:jc w:val="right"/>
        <w:rPr>
          <w:szCs w:val="21"/>
        </w:rPr>
      </w:pPr>
      <w:r>
        <w:rPr>
          <w:rFonts w:hint="eastAsia"/>
        </w:rPr>
        <w:t xml:space="preserve">　　　　　　　　　　　　　　　　　　　　　　　　　　　　</w:t>
      </w:r>
      <w:r w:rsidRPr="003303F8">
        <w:rPr>
          <w:rFonts w:hint="eastAsia"/>
        </w:rPr>
        <w:t xml:space="preserve">　</w:t>
      </w:r>
      <w:r w:rsidR="00B61AA3" w:rsidRPr="003303F8">
        <w:rPr>
          <w:rFonts w:hint="eastAsia"/>
          <w:szCs w:val="21"/>
        </w:rPr>
        <w:t>日時：</w:t>
      </w:r>
      <w:r w:rsidRPr="003303F8">
        <w:rPr>
          <w:szCs w:val="21"/>
        </w:rPr>
        <w:t>2019年12月7日</w:t>
      </w:r>
    </w:p>
    <w:p w14:paraId="5BFADD49" w14:textId="77777777" w:rsidR="00B61AA3" w:rsidRPr="003303F8" w:rsidRDefault="00B61AA3" w:rsidP="003303F8">
      <w:pPr>
        <w:jc w:val="right"/>
        <w:rPr>
          <w:color w:val="333333"/>
          <w:szCs w:val="21"/>
          <w:shd w:val="clear" w:color="auto" w:fill="FFFFFF"/>
        </w:rPr>
      </w:pPr>
      <w:r w:rsidRPr="003303F8">
        <w:rPr>
          <w:rFonts w:hint="eastAsia"/>
          <w:szCs w:val="21"/>
        </w:rPr>
        <w:t>場所：</w:t>
      </w:r>
      <w:r w:rsidRPr="003303F8">
        <w:rPr>
          <w:rFonts w:hint="eastAsia"/>
          <w:color w:val="333333"/>
          <w:szCs w:val="21"/>
          <w:shd w:val="clear" w:color="auto" w:fill="FFFFFF"/>
        </w:rPr>
        <w:t>慶應義塾大学三田南校舎4階447号教室</w:t>
      </w:r>
    </w:p>
    <w:p w14:paraId="420810E3" w14:textId="77777777" w:rsidR="00B61AA3" w:rsidRPr="00B61AA3" w:rsidRDefault="000C6EA0" w:rsidP="00842D0B">
      <w:pPr>
        <w:jc w:val="right"/>
      </w:pPr>
      <w:r>
        <w:rPr>
          <w:b/>
          <w:bCs/>
          <w:noProof/>
        </w:rPr>
        <w:drawing>
          <wp:anchor distT="0" distB="0" distL="114300" distR="114300" simplePos="0" relativeHeight="251662336" behindDoc="0" locked="0" layoutInCell="1" allowOverlap="1" wp14:anchorId="3AEB4454" wp14:editId="6EA90E2C">
            <wp:simplePos x="0" y="0"/>
            <wp:positionH relativeFrom="column">
              <wp:posOffset>3758565</wp:posOffset>
            </wp:positionH>
            <wp:positionV relativeFrom="paragraph">
              <wp:posOffset>180975</wp:posOffset>
            </wp:positionV>
            <wp:extent cx="1401044" cy="2101215"/>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1044" cy="2101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CA65C" w14:textId="77777777" w:rsidR="00B858E9" w:rsidRPr="00B61AA3" w:rsidRDefault="00B858E9" w:rsidP="00B858E9">
      <w:pPr>
        <w:rPr>
          <w:b/>
          <w:bCs/>
        </w:rPr>
      </w:pPr>
      <w:r w:rsidRPr="00B61AA3">
        <w:rPr>
          <w:rFonts w:hint="eastAsia"/>
          <w:b/>
          <w:bCs/>
          <w:sz w:val="24"/>
          <w:szCs w:val="28"/>
        </w:rPr>
        <w:t>講演者：小川　博　君</w:t>
      </w:r>
      <w:r w:rsidRPr="00B61AA3">
        <w:rPr>
          <w:rFonts w:hint="eastAsia"/>
          <w:b/>
          <w:bCs/>
        </w:rPr>
        <w:t xml:space="preserve">　　</w:t>
      </w:r>
    </w:p>
    <w:p w14:paraId="2B0705B8" w14:textId="77777777" w:rsidR="00B858E9" w:rsidRPr="00B858E9" w:rsidRDefault="00B858E9" w:rsidP="00B858E9">
      <w:pPr>
        <w:ind w:leftChars="400" w:left="840"/>
      </w:pPr>
      <w:r w:rsidRPr="00B858E9">
        <w:rPr>
          <w:rFonts w:ascii="ＭＳ 明朝" w:eastAsia="ＭＳ 明朝" w:hAnsi="ＭＳ 明朝" w:hint="eastAsia"/>
          <w:color w:val="333333"/>
          <w:szCs w:val="21"/>
          <w:shd w:val="clear" w:color="auto" w:fill="FFFFFF"/>
        </w:rPr>
        <w:t>IIR14期 副代表</w:t>
      </w:r>
      <w:r w:rsidRPr="00B858E9">
        <w:rPr>
          <w:rFonts w:ascii="ＭＳ 明朝" w:eastAsia="ＭＳ 明朝" w:hAnsi="ＭＳ 明朝" w:hint="eastAsia"/>
          <w:color w:val="333333"/>
          <w:szCs w:val="21"/>
        </w:rPr>
        <w:br/>
      </w:r>
      <w:r w:rsidRPr="00B858E9">
        <w:rPr>
          <w:rFonts w:ascii="ＭＳ 明朝" w:eastAsia="ＭＳ 明朝" w:hAnsi="ＭＳ 明朝" w:hint="eastAsia"/>
          <w:color w:val="333333"/>
          <w:szCs w:val="21"/>
          <w:shd w:val="clear" w:color="auto" w:fill="FFFFFF"/>
        </w:rPr>
        <w:t>1967年スタンフォード大学短期留学生</w:t>
      </w:r>
      <w:r w:rsidRPr="00B858E9">
        <w:rPr>
          <w:rFonts w:ascii="ＭＳ 明朝" w:eastAsia="ＭＳ 明朝" w:hAnsi="ＭＳ 明朝" w:hint="eastAsia"/>
          <w:color w:val="333333"/>
          <w:szCs w:val="21"/>
        </w:rPr>
        <w:br/>
      </w:r>
      <w:r w:rsidRPr="00B858E9">
        <w:rPr>
          <w:rFonts w:ascii="ＭＳ 明朝" w:eastAsia="ＭＳ 明朝" w:hAnsi="ＭＳ 明朝" w:hint="eastAsia"/>
          <w:color w:val="333333"/>
          <w:szCs w:val="21"/>
          <w:shd w:val="clear" w:color="auto" w:fill="FFFFFF"/>
        </w:rPr>
        <w:t xml:space="preserve">現　バカラ　パシフィック　㈱　会長　</w:t>
      </w:r>
    </w:p>
    <w:p w14:paraId="477325B5" w14:textId="77777777" w:rsidR="00B858E9" w:rsidRPr="00B61AA3" w:rsidRDefault="00B858E9" w:rsidP="00B858E9">
      <w:pPr>
        <w:rPr>
          <w:b/>
          <w:bCs/>
        </w:rPr>
      </w:pPr>
      <w:r w:rsidRPr="00B61AA3">
        <w:rPr>
          <w:rFonts w:hint="eastAsia"/>
          <w:b/>
          <w:bCs/>
          <w:sz w:val="24"/>
          <w:szCs w:val="28"/>
        </w:rPr>
        <w:t>演題：</w:t>
      </w:r>
      <w:r w:rsidRPr="00B61AA3">
        <w:rPr>
          <w:rFonts w:ascii="ＭＳ 明朝" w:eastAsia="ＭＳ 明朝" w:hAnsi="ＭＳ 明朝" w:hint="eastAsia"/>
          <w:b/>
          <w:bCs/>
          <w:color w:val="333333"/>
          <w:sz w:val="24"/>
          <w:szCs w:val="24"/>
          <w:shd w:val="clear" w:color="auto" w:fill="FFFFFF"/>
        </w:rPr>
        <w:t>「バカラ　歓びのかたち、ブランディング」</w:t>
      </w:r>
      <w:r w:rsidRPr="00B61AA3">
        <w:rPr>
          <w:rFonts w:hint="eastAsia"/>
          <w:b/>
          <w:bCs/>
        </w:rPr>
        <w:t xml:space="preserve">　　　　</w:t>
      </w:r>
    </w:p>
    <w:p w14:paraId="277A5DA2" w14:textId="77777777" w:rsidR="00984F9D" w:rsidRDefault="00984F9D"/>
    <w:p w14:paraId="1C66D144" w14:textId="77777777" w:rsidR="00B858E9" w:rsidRDefault="00337BFB">
      <w:r>
        <w:rPr>
          <w:rFonts w:hint="eastAsia"/>
        </w:rPr>
        <w:t>以下</w:t>
      </w:r>
      <w:r w:rsidR="003303F8">
        <w:rPr>
          <w:rFonts w:hint="eastAsia"/>
        </w:rPr>
        <w:t>講演</w:t>
      </w:r>
      <w:r>
        <w:rPr>
          <w:rFonts w:hint="eastAsia"/>
        </w:rPr>
        <w:t>内容の要約</w:t>
      </w:r>
    </w:p>
    <w:p w14:paraId="2F76E722" w14:textId="77777777" w:rsidR="00984F9D" w:rsidRPr="00337BFB" w:rsidRDefault="00337BFB">
      <w:pPr>
        <w:rPr>
          <w:b/>
          <w:bCs/>
          <w:u w:val="single"/>
        </w:rPr>
      </w:pPr>
      <w:r w:rsidRPr="00337BFB">
        <w:rPr>
          <w:rFonts w:hint="eastAsia"/>
          <w:b/>
          <w:bCs/>
          <w:u w:val="single"/>
        </w:rPr>
        <w:t>〇</w:t>
      </w:r>
      <w:r w:rsidR="00984F9D" w:rsidRPr="00337BFB">
        <w:rPr>
          <w:rFonts w:hint="eastAsia"/>
          <w:b/>
          <w:bCs/>
          <w:u w:val="single"/>
        </w:rPr>
        <w:t>IIRが与えてくれたもの</w:t>
      </w:r>
    </w:p>
    <w:p w14:paraId="7F8DDD7D" w14:textId="76952056" w:rsidR="00984F9D" w:rsidRDefault="00B61AA3">
      <w:r>
        <w:rPr>
          <w:rFonts w:hint="eastAsia"/>
        </w:rPr>
        <w:t>I</w:t>
      </w:r>
      <w:r>
        <w:t>IR</w:t>
      </w:r>
      <w:r>
        <w:rPr>
          <w:rFonts w:hint="eastAsia"/>
        </w:rPr>
        <w:t>では</w:t>
      </w:r>
      <w:r w:rsidR="00984F9D">
        <w:rPr>
          <w:rFonts w:hint="eastAsia"/>
        </w:rPr>
        <w:t>人から人へのつながり(</w:t>
      </w:r>
      <w:r w:rsidR="00984F9D">
        <w:t>people to people)</w:t>
      </w:r>
      <w:r>
        <w:rPr>
          <w:rFonts w:hint="eastAsia"/>
        </w:rPr>
        <w:t>を学んだ。スタンフォード大学に留学し、日本とは全く異なった文化に触れることで刺激を受けたのを覚えている。アメリカに行き、かけがえのない友人、</w:t>
      </w:r>
      <w:r w:rsidR="009E57E8">
        <w:rPr>
          <w:rFonts w:hint="eastAsia"/>
        </w:rPr>
        <w:t xml:space="preserve">　　　</w:t>
      </w:r>
      <w:r>
        <w:rPr>
          <w:rFonts w:hint="eastAsia"/>
        </w:rPr>
        <w:t>ホストファミリーに出会えたことは今後の人生の基盤になった。</w:t>
      </w:r>
    </w:p>
    <w:p w14:paraId="0076F1F6" w14:textId="77777777" w:rsidR="00A91287" w:rsidRPr="00337BFB" w:rsidRDefault="00337BFB">
      <w:pPr>
        <w:rPr>
          <w:b/>
          <w:bCs/>
          <w:u w:val="single"/>
        </w:rPr>
      </w:pPr>
      <w:r w:rsidRPr="00337BFB">
        <w:rPr>
          <w:rFonts w:hint="eastAsia"/>
          <w:b/>
          <w:bCs/>
          <w:u w:val="single"/>
        </w:rPr>
        <w:t>〇</w:t>
      </w:r>
      <w:r w:rsidR="00A91287" w:rsidRPr="00337BFB">
        <w:rPr>
          <w:rFonts w:hint="eastAsia"/>
          <w:b/>
          <w:bCs/>
          <w:u w:val="single"/>
        </w:rPr>
        <w:t>バカラ</w:t>
      </w:r>
      <w:r>
        <w:rPr>
          <w:rFonts w:hint="eastAsia"/>
          <w:b/>
          <w:bCs/>
          <w:u w:val="single"/>
        </w:rPr>
        <w:t>の</w:t>
      </w:r>
      <w:r w:rsidR="00A91287" w:rsidRPr="00337BFB">
        <w:rPr>
          <w:rFonts w:hint="eastAsia"/>
          <w:b/>
          <w:bCs/>
          <w:u w:val="single"/>
        </w:rPr>
        <w:t>ブランディング</w:t>
      </w:r>
    </w:p>
    <w:p w14:paraId="6E2D0D0E" w14:textId="44AE6B2A" w:rsidR="00A91287" w:rsidRDefault="00A91287">
      <w:r>
        <w:rPr>
          <w:rFonts w:hint="eastAsia"/>
        </w:rPr>
        <w:t>1984年当時、</w:t>
      </w:r>
      <w:r w:rsidR="00B61AA3">
        <w:rPr>
          <w:rFonts w:hint="eastAsia"/>
        </w:rPr>
        <w:t>バカラは</w:t>
      </w:r>
      <w:r>
        <w:rPr>
          <w:rFonts w:hint="eastAsia"/>
        </w:rPr>
        <w:t>日本市場世界第13位</w:t>
      </w:r>
      <w:r w:rsidR="00B61AA3">
        <w:rPr>
          <w:rFonts w:hint="eastAsia"/>
        </w:rPr>
        <w:t>、</w:t>
      </w:r>
      <w:r>
        <w:rPr>
          <w:rFonts w:hint="eastAsia"/>
        </w:rPr>
        <w:t>世界販売シェア３％</w:t>
      </w:r>
      <w:r w:rsidR="00B61AA3">
        <w:rPr>
          <w:rFonts w:hint="eastAsia"/>
        </w:rPr>
        <w:t>であったが様々なブランディング</w:t>
      </w:r>
      <w:r w:rsidR="009E57E8">
        <w:rPr>
          <w:rFonts w:hint="eastAsia"/>
        </w:rPr>
        <w:t xml:space="preserve">　　　</w:t>
      </w:r>
      <w:r w:rsidR="00B61AA3">
        <w:rPr>
          <w:rFonts w:hint="eastAsia"/>
        </w:rPr>
        <w:t>戦略を通じて</w:t>
      </w:r>
      <w:r>
        <w:rPr>
          <w:rFonts w:hint="eastAsia"/>
        </w:rPr>
        <w:t>1998年より世界シェア</w:t>
      </w:r>
      <w:r w:rsidR="005E5782">
        <w:rPr>
          <w:rFonts w:hint="eastAsia"/>
        </w:rPr>
        <w:t>1位市場となり、近年は</w:t>
      </w:r>
      <w:r>
        <w:rPr>
          <w:rFonts w:hint="eastAsia"/>
        </w:rPr>
        <w:t>３７％</w:t>
      </w:r>
      <w:r w:rsidR="005E5782">
        <w:rPr>
          <w:rFonts w:hint="eastAsia"/>
        </w:rPr>
        <w:t>までに</w:t>
      </w:r>
      <w:r>
        <w:rPr>
          <w:rFonts w:hint="eastAsia"/>
        </w:rPr>
        <w:t>成長</w:t>
      </w:r>
      <w:r w:rsidR="00B61AA3">
        <w:rPr>
          <w:rFonts w:hint="eastAsia"/>
        </w:rPr>
        <w:t>した。</w:t>
      </w:r>
    </w:p>
    <w:p w14:paraId="515AD61C" w14:textId="77777777" w:rsidR="00A91287" w:rsidRDefault="00B61AA3">
      <w:r>
        <w:t>Brand</w:t>
      </w:r>
      <w:r>
        <w:rPr>
          <w:rFonts w:hint="eastAsia"/>
        </w:rPr>
        <w:t>の</w:t>
      </w:r>
      <w:r w:rsidR="00A91287">
        <w:rPr>
          <w:rFonts w:hint="eastAsia"/>
        </w:rPr>
        <w:t>語源</w:t>
      </w:r>
      <w:r>
        <w:rPr>
          <w:rFonts w:hint="eastAsia"/>
        </w:rPr>
        <w:t>は</w:t>
      </w:r>
      <w:r w:rsidR="00A91287">
        <w:rPr>
          <w:rFonts w:hint="eastAsia"/>
        </w:rPr>
        <w:t>ノルウェー語の「焼く」</w:t>
      </w:r>
      <w:r>
        <w:rPr>
          <w:rFonts w:hint="eastAsia"/>
        </w:rPr>
        <w:t>という言葉に由来する。</w:t>
      </w:r>
    </w:p>
    <w:p w14:paraId="24D4D780" w14:textId="77777777" w:rsidR="00A91287" w:rsidRDefault="00A91287">
      <w:r>
        <w:rPr>
          <w:rFonts w:hint="eastAsia"/>
        </w:rPr>
        <w:t>意味</w:t>
      </w:r>
      <w:r w:rsidR="00B61AA3">
        <w:rPr>
          <w:rFonts w:hint="eastAsia"/>
        </w:rPr>
        <w:t>としては</w:t>
      </w:r>
      <w:r>
        <w:rPr>
          <w:rFonts w:hint="eastAsia"/>
        </w:rPr>
        <w:t>出所確認、品質保証、</w:t>
      </w:r>
      <w:r w:rsidR="00190984">
        <w:rPr>
          <w:rFonts w:hint="eastAsia"/>
        </w:rPr>
        <w:t>等級</w:t>
      </w:r>
      <w:r>
        <w:rPr>
          <w:rFonts w:hint="eastAsia"/>
        </w:rPr>
        <w:t>認識、後光効果</w:t>
      </w:r>
      <w:r w:rsidR="00B61AA3">
        <w:rPr>
          <w:rFonts w:hint="eastAsia"/>
        </w:rPr>
        <w:t>などがある。</w:t>
      </w:r>
    </w:p>
    <w:p w14:paraId="145C0F7C" w14:textId="77777777" w:rsidR="00A91287" w:rsidRPr="00337BFB" w:rsidRDefault="00337BFB">
      <w:pPr>
        <w:rPr>
          <w:b/>
          <w:bCs/>
          <w:u w:val="single"/>
        </w:rPr>
      </w:pPr>
      <w:r w:rsidRPr="00337BFB">
        <w:rPr>
          <w:rFonts w:hint="eastAsia"/>
          <w:b/>
          <w:bCs/>
          <w:u w:val="single"/>
        </w:rPr>
        <w:t>〇</w:t>
      </w:r>
      <w:r>
        <w:rPr>
          <w:rFonts w:hint="eastAsia"/>
          <w:b/>
          <w:bCs/>
          <w:u w:val="single"/>
        </w:rPr>
        <w:t>バカラについて</w:t>
      </w:r>
    </w:p>
    <w:p w14:paraId="2ACAD48D" w14:textId="36570C4F" w:rsidR="00A91287" w:rsidRDefault="00337BFB">
      <w:r>
        <w:rPr>
          <w:rFonts w:hint="eastAsia"/>
        </w:rPr>
        <w:t>バカラ</w:t>
      </w:r>
      <w:r w:rsidR="005E5782">
        <w:rPr>
          <w:rFonts w:hint="eastAsia"/>
        </w:rPr>
        <w:t>の定義づけである“</w:t>
      </w:r>
      <w:r>
        <w:rPr>
          <w:rFonts w:hint="eastAsia"/>
        </w:rPr>
        <w:t>歓びのかたち</w:t>
      </w:r>
      <w:r w:rsidR="005E5782">
        <w:rPr>
          <w:rFonts w:hint="eastAsia"/>
        </w:rPr>
        <w:t>”</w:t>
      </w:r>
      <w:r>
        <w:rPr>
          <w:rFonts w:hint="eastAsia"/>
        </w:rPr>
        <w:t>とは</w:t>
      </w:r>
      <w:r w:rsidR="005E5782">
        <w:rPr>
          <w:rFonts w:hint="eastAsia"/>
        </w:rPr>
        <w:t>、バカラは</w:t>
      </w:r>
      <w:r w:rsidR="00A91287">
        <w:rPr>
          <w:rFonts w:hint="eastAsia"/>
        </w:rPr>
        <w:t>単なるクリスタルの塊</w:t>
      </w:r>
      <w:r w:rsidR="005E5782">
        <w:rPr>
          <w:rFonts w:hint="eastAsia"/>
        </w:rPr>
        <w:t>、オブジェ</w:t>
      </w:r>
      <w:r w:rsidR="00A91287">
        <w:rPr>
          <w:rFonts w:hint="eastAsia"/>
        </w:rPr>
        <w:t>ではな</w:t>
      </w:r>
      <w:r>
        <w:rPr>
          <w:rFonts w:hint="eastAsia"/>
        </w:rPr>
        <w:t>い。</w:t>
      </w:r>
    </w:p>
    <w:p w14:paraId="6C2129D8" w14:textId="447FF430" w:rsidR="005E5782" w:rsidRDefault="00A91287">
      <w:r>
        <w:rPr>
          <w:rFonts w:hint="eastAsia"/>
        </w:rPr>
        <w:t>人生を</w:t>
      </w:r>
      <w:r w:rsidR="005E5782">
        <w:rPr>
          <w:rFonts w:hint="eastAsia"/>
        </w:rPr>
        <w:t>、</w:t>
      </w:r>
      <w:r>
        <w:rPr>
          <w:rFonts w:hint="eastAsia"/>
        </w:rPr>
        <w:t>より</w:t>
      </w:r>
      <w:r w:rsidR="005E5782">
        <w:rPr>
          <w:rFonts w:hint="eastAsia"/>
        </w:rPr>
        <w:t>楽しく、より美しく、そしてより</w:t>
      </w:r>
      <w:r>
        <w:rPr>
          <w:rFonts w:hint="eastAsia"/>
        </w:rPr>
        <w:t>豊かに</w:t>
      </w:r>
      <w:r w:rsidR="005E5782">
        <w:rPr>
          <w:rFonts w:hint="eastAsia"/>
        </w:rPr>
        <w:t>するものであり、</w:t>
      </w:r>
      <w:r>
        <w:rPr>
          <w:rFonts w:hint="eastAsia"/>
        </w:rPr>
        <w:t>人生のあらゆる大切な</w:t>
      </w:r>
      <w:r w:rsidR="005E5782">
        <w:rPr>
          <w:rFonts w:hint="eastAsia"/>
        </w:rPr>
        <w:t>ひと時に</w:t>
      </w:r>
    </w:p>
    <w:p w14:paraId="4248EA28" w14:textId="6FE7CDB9" w:rsidR="00A91287" w:rsidRDefault="00A91287">
      <w:r>
        <w:rPr>
          <w:rFonts w:hint="eastAsia"/>
        </w:rPr>
        <w:t>「歓びの</w:t>
      </w:r>
      <w:r w:rsidR="00E22715">
        <w:rPr>
          <w:rFonts w:hint="eastAsia"/>
        </w:rPr>
        <w:t>かたち</w:t>
      </w:r>
      <w:r>
        <w:rPr>
          <w:rFonts w:hint="eastAsia"/>
        </w:rPr>
        <w:t>」を</w:t>
      </w:r>
      <w:r w:rsidR="005E5782">
        <w:rPr>
          <w:rFonts w:hint="eastAsia"/>
        </w:rPr>
        <w:t>お傍に置いて頂きたい</w:t>
      </w:r>
      <w:r w:rsidR="00337BFB">
        <w:rPr>
          <w:rFonts w:hint="eastAsia"/>
        </w:rPr>
        <w:t>という意味が込められている。</w:t>
      </w:r>
    </w:p>
    <w:p w14:paraId="024BDE92" w14:textId="7251FF26" w:rsidR="00A91287" w:rsidRDefault="00337BFB">
      <w:r>
        <w:rPr>
          <w:rFonts w:hint="eastAsia"/>
        </w:rPr>
        <w:t>企業名の由来は</w:t>
      </w:r>
      <w:r w:rsidR="00A91287">
        <w:rPr>
          <w:rFonts w:hint="eastAsia"/>
        </w:rPr>
        <w:t>フランスのバカラ村</w:t>
      </w:r>
      <w:r>
        <w:rPr>
          <w:rFonts w:hint="eastAsia"/>
        </w:rPr>
        <w:t>であ</w:t>
      </w:r>
      <w:r w:rsidR="005E5782">
        <w:rPr>
          <w:rFonts w:hint="eastAsia"/>
        </w:rPr>
        <w:t>り、</w:t>
      </w:r>
      <w:r w:rsidR="00A91287">
        <w:rPr>
          <w:rFonts w:hint="eastAsia"/>
        </w:rPr>
        <w:t>全てが</w:t>
      </w:r>
      <w:r w:rsidR="009E57E8">
        <w:rPr>
          <w:rFonts w:hint="eastAsia"/>
        </w:rPr>
        <w:t xml:space="preserve">　</w:t>
      </w:r>
      <w:r w:rsidR="00A91287">
        <w:rPr>
          <w:rFonts w:hint="eastAsia"/>
        </w:rPr>
        <w:t>“Made in Baccarat”</w:t>
      </w:r>
    </w:p>
    <w:p w14:paraId="33A638F1" w14:textId="30C8DB91" w:rsidR="00A91287" w:rsidRDefault="00A91287">
      <w:r>
        <w:rPr>
          <w:rFonts w:hint="eastAsia"/>
        </w:rPr>
        <w:t>疲弊したロレーヌ地方の経済の立て直し</w:t>
      </w:r>
      <w:r w:rsidR="00337BFB">
        <w:rPr>
          <w:rFonts w:hint="eastAsia"/>
        </w:rPr>
        <w:t>と東欧への外貨流出防止から、ガラス製造が</w:t>
      </w:r>
      <w:r w:rsidR="005E5782">
        <w:rPr>
          <w:rFonts w:hint="eastAsia"/>
        </w:rPr>
        <w:t>始まった</w:t>
      </w:r>
      <w:r w:rsidR="00337BFB">
        <w:rPr>
          <w:rFonts w:hint="eastAsia"/>
        </w:rPr>
        <w:t>。</w:t>
      </w:r>
    </w:p>
    <w:p w14:paraId="0AE34E59" w14:textId="77777777" w:rsidR="00A91287" w:rsidRPr="00337BFB" w:rsidRDefault="00337BFB">
      <w:pPr>
        <w:rPr>
          <w:b/>
          <w:bCs/>
          <w:u w:val="single"/>
        </w:rPr>
      </w:pPr>
      <w:r w:rsidRPr="00337BFB">
        <w:rPr>
          <w:rFonts w:hint="eastAsia"/>
          <w:b/>
          <w:bCs/>
          <w:u w:val="single"/>
        </w:rPr>
        <w:t>〇</w:t>
      </w:r>
      <w:r w:rsidR="00A91287" w:rsidRPr="00337BFB">
        <w:rPr>
          <w:rFonts w:hint="eastAsia"/>
          <w:b/>
          <w:bCs/>
          <w:u w:val="single"/>
        </w:rPr>
        <w:t>クリスタルの質の高さ</w:t>
      </w:r>
    </w:p>
    <w:p w14:paraId="4D4159D0" w14:textId="57E92AB4" w:rsidR="00A91287" w:rsidRDefault="00A91287">
      <w:r>
        <w:rPr>
          <w:rFonts w:hint="eastAsia"/>
        </w:rPr>
        <w:t>1816よりクリスタル</w:t>
      </w:r>
      <w:r w:rsidR="00337BFB">
        <w:rPr>
          <w:rFonts w:hint="eastAsia"/>
        </w:rPr>
        <w:t>が</w:t>
      </w:r>
      <w:r>
        <w:rPr>
          <w:rFonts w:hint="eastAsia"/>
        </w:rPr>
        <w:t>製造開始</w:t>
      </w:r>
      <w:r w:rsidR="00337BFB">
        <w:rPr>
          <w:rFonts w:hint="eastAsia"/>
        </w:rPr>
        <w:t>された。バカラのクリスタルはパリの万国博覧会で金賞を受賞し、</w:t>
      </w:r>
      <w:r w:rsidR="009E57E8">
        <w:rPr>
          <w:rFonts w:hint="eastAsia"/>
        </w:rPr>
        <w:t xml:space="preserve">　　　</w:t>
      </w:r>
      <w:r w:rsidR="00337BFB">
        <w:rPr>
          <w:rFonts w:hint="eastAsia"/>
        </w:rPr>
        <w:t>各国の国家元首を顧客に持っていたことから王者たちのクリスタルと呼ばれた。</w:t>
      </w:r>
    </w:p>
    <w:p w14:paraId="4CED4B6D" w14:textId="77777777" w:rsidR="005E5782" w:rsidRDefault="005E5782" w:rsidP="00337BFB">
      <w:r>
        <w:rPr>
          <w:rFonts w:hint="eastAsia"/>
        </w:rPr>
        <w:t>これまで</w:t>
      </w:r>
      <w:r w:rsidR="00337BFB">
        <w:rPr>
          <w:rFonts w:hint="eastAsia"/>
        </w:rPr>
        <w:t>56人のバカラの職人たちがMOF</w:t>
      </w:r>
      <w:r w:rsidR="003303F8">
        <w:rPr>
          <w:rFonts w:hint="eastAsia"/>
        </w:rPr>
        <w:t>（フランス最優秀職人</w:t>
      </w:r>
      <w:r>
        <w:rPr>
          <w:rFonts w:hint="eastAsia"/>
        </w:rPr>
        <w:t>の称号</w:t>
      </w:r>
      <w:r w:rsidR="003303F8">
        <w:rPr>
          <w:rFonts w:hint="eastAsia"/>
        </w:rPr>
        <w:t>、日本の人間国宝</w:t>
      </w:r>
      <w:r>
        <w:rPr>
          <w:rFonts w:hint="eastAsia"/>
        </w:rPr>
        <w:t>級</w:t>
      </w:r>
      <w:r w:rsidR="003303F8">
        <w:rPr>
          <w:rFonts w:hint="eastAsia"/>
        </w:rPr>
        <w:t>）</w:t>
      </w:r>
      <w:r w:rsidR="00337BFB">
        <w:rPr>
          <w:rFonts w:hint="eastAsia"/>
        </w:rPr>
        <w:t>を</w:t>
      </w:r>
      <w:r>
        <w:rPr>
          <w:rFonts w:hint="eastAsia"/>
        </w:rPr>
        <w:t>受章、</w:t>
      </w:r>
    </w:p>
    <w:p w14:paraId="5F1F6437" w14:textId="13DA2B4B" w:rsidR="00190984" w:rsidRDefault="005E5782" w:rsidP="00337BFB">
      <w:r>
        <w:rPr>
          <w:rFonts w:hint="eastAsia"/>
        </w:rPr>
        <w:t>現在も17名が現役で仕事をしている</w:t>
      </w:r>
      <w:r w:rsidR="00337BFB">
        <w:rPr>
          <w:rFonts w:hint="eastAsia"/>
        </w:rPr>
        <w:t>。</w:t>
      </w:r>
    </w:p>
    <w:p w14:paraId="52548226" w14:textId="77777777" w:rsidR="00190984" w:rsidRDefault="00337BFB">
      <w:pPr>
        <w:rPr>
          <w:b/>
          <w:bCs/>
          <w:u w:val="single"/>
        </w:rPr>
      </w:pPr>
      <w:r w:rsidRPr="00FB6417">
        <w:rPr>
          <w:rFonts w:hint="eastAsia"/>
          <w:b/>
          <w:bCs/>
          <w:u w:val="single"/>
        </w:rPr>
        <w:t>〇</w:t>
      </w:r>
      <w:r w:rsidR="00190984" w:rsidRPr="00FB6417">
        <w:rPr>
          <w:rFonts w:hint="eastAsia"/>
          <w:b/>
          <w:bCs/>
          <w:u w:val="single"/>
        </w:rPr>
        <w:t>日本とのかかわり</w:t>
      </w:r>
    </w:p>
    <w:p w14:paraId="1956C9BB" w14:textId="77777777" w:rsidR="005E5782" w:rsidRDefault="00FB6417">
      <w:r>
        <w:rPr>
          <w:rFonts w:hint="eastAsia"/>
        </w:rPr>
        <w:t>日本では116年前からバカラの輸入が始まっていて皇室からの注文もあった。</w:t>
      </w:r>
      <w:r w:rsidR="005E5782">
        <w:rPr>
          <w:rFonts w:hint="eastAsia"/>
        </w:rPr>
        <w:t>平成天皇</w:t>
      </w:r>
      <w:r>
        <w:rPr>
          <w:rFonts w:hint="eastAsia"/>
        </w:rPr>
        <w:t>への在位</w:t>
      </w:r>
      <w:r w:rsidR="005E5782">
        <w:rPr>
          <w:rFonts w:hint="eastAsia"/>
        </w:rPr>
        <w:t>記念</w:t>
      </w:r>
      <w:r>
        <w:rPr>
          <w:rFonts w:hint="eastAsia"/>
        </w:rPr>
        <w:t>、</w:t>
      </w:r>
    </w:p>
    <w:p w14:paraId="0F11C26D" w14:textId="2C3A253A" w:rsidR="00FB6417" w:rsidRPr="00FB6417" w:rsidRDefault="00FB6417">
      <w:r>
        <w:rPr>
          <w:rFonts w:hint="eastAsia"/>
        </w:rPr>
        <w:t>誕生日の献上品として使用された</w:t>
      </w:r>
      <w:r w:rsidR="005E5782">
        <w:rPr>
          <w:rFonts w:hint="eastAsia"/>
        </w:rPr>
        <w:t>。</w:t>
      </w:r>
      <w:r>
        <w:rPr>
          <w:rFonts w:hint="eastAsia"/>
        </w:rPr>
        <w:t>バカラはギフトとして日本で愛された。</w:t>
      </w:r>
    </w:p>
    <w:p w14:paraId="375C822D" w14:textId="77777777" w:rsidR="00FB6417" w:rsidRPr="00FB6417" w:rsidRDefault="00FB6417">
      <w:pPr>
        <w:rPr>
          <w:b/>
          <w:bCs/>
          <w:u w:val="single"/>
        </w:rPr>
      </w:pPr>
      <w:r w:rsidRPr="00FB6417">
        <w:rPr>
          <w:rFonts w:hint="eastAsia"/>
          <w:b/>
          <w:bCs/>
          <w:u w:val="single"/>
        </w:rPr>
        <w:t>〇バカラパシフィック株式会社について</w:t>
      </w:r>
    </w:p>
    <w:p w14:paraId="72FAC320" w14:textId="77777777" w:rsidR="008802FD" w:rsidRDefault="00FB6417">
      <w:r>
        <w:rPr>
          <w:rFonts w:hint="eastAsia"/>
        </w:rPr>
        <w:t>当会社は</w:t>
      </w:r>
      <w:r w:rsidR="008802FD">
        <w:rPr>
          <w:rFonts w:hint="eastAsia"/>
        </w:rPr>
        <w:t>フランスバカラ社の子会社</w:t>
      </w:r>
      <w:r>
        <w:rPr>
          <w:rFonts w:hint="eastAsia"/>
        </w:rPr>
        <w:t>であり、日本を管轄している。設立当初は日本でのクリスタル文化の不在など様々な困難があった。</w:t>
      </w:r>
      <w:r w:rsidR="00755FEE">
        <w:rPr>
          <w:rFonts w:hint="eastAsia"/>
        </w:rPr>
        <w:t>しかし、アイデンティティを確立し、マーケティングのターゲットを変更したことで徐々に軌道に乗った。</w:t>
      </w:r>
      <w:r w:rsidR="000C6EA0">
        <w:rPr>
          <w:rFonts w:hint="eastAsia"/>
        </w:rPr>
        <w:t>バーやユニークな企画、広告など様々な販売活動を行っている。</w:t>
      </w:r>
    </w:p>
    <w:p w14:paraId="191C871B" w14:textId="27182FC2" w:rsidR="003303F8" w:rsidRDefault="003303F8" w:rsidP="003303F8">
      <w:r>
        <w:rPr>
          <w:rFonts w:hint="eastAsia"/>
        </w:rPr>
        <w:t>当初は、フランスの文化を紹介、夢と感動をお届けする、Identityの確立</w:t>
      </w:r>
      <w:r w:rsidR="00AB798A">
        <w:rPr>
          <w:rFonts w:hint="eastAsia"/>
        </w:rPr>
        <w:t>を旨としていた。</w:t>
      </w:r>
      <w:r w:rsidR="009E57E8">
        <w:rPr>
          <w:rFonts w:hint="eastAsia"/>
        </w:rPr>
        <w:t xml:space="preserve">　</w:t>
      </w:r>
      <w:r w:rsidR="00AB798A">
        <w:rPr>
          <w:rFonts w:hint="eastAsia"/>
        </w:rPr>
        <w:t>その後、</w:t>
      </w:r>
    </w:p>
    <w:p w14:paraId="7677E09C" w14:textId="20357AC8" w:rsidR="00AB798A" w:rsidRDefault="00AB798A" w:rsidP="00AB798A">
      <w:r>
        <w:rPr>
          <w:rFonts w:hint="eastAsia"/>
        </w:rPr>
        <w:lastRenderedPageBreak/>
        <w:t>ブランドポジションの変更を行う。つまり高級テーブルウェアーからトータルライフスタイル・ラグジュアリーブランドへの変更を図り、商品政策の転換、販売活動・メディア戦略変更、流通チャネルの強化・充実を図り、飛躍的発展をとげた。</w:t>
      </w:r>
    </w:p>
    <w:p w14:paraId="6FF0BDA6" w14:textId="77777777" w:rsidR="003F4D24" w:rsidRPr="000C6EA0" w:rsidRDefault="00AB798A">
      <w:pPr>
        <w:rPr>
          <w:b/>
          <w:bCs/>
          <w:u w:val="single"/>
        </w:rPr>
      </w:pPr>
      <w:r>
        <w:rPr>
          <w:noProof/>
        </w:rPr>
        <w:drawing>
          <wp:anchor distT="0" distB="0" distL="114300" distR="114300" simplePos="0" relativeHeight="251659264" behindDoc="0" locked="0" layoutInCell="1" allowOverlap="1" wp14:anchorId="6691AF02" wp14:editId="7DF3D7D5">
            <wp:simplePos x="0" y="0"/>
            <wp:positionH relativeFrom="column">
              <wp:posOffset>3145961</wp:posOffset>
            </wp:positionH>
            <wp:positionV relativeFrom="paragraph">
              <wp:posOffset>79375</wp:posOffset>
            </wp:positionV>
            <wp:extent cx="3098800" cy="2324228"/>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3465228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8800" cy="2324228"/>
                    </a:xfrm>
                    <a:prstGeom prst="rect">
                      <a:avLst/>
                    </a:prstGeom>
                  </pic:spPr>
                </pic:pic>
              </a:graphicData>
            </a:graphic>
            <wp14:sizeRelH relativeFrom="margin">
              <wp14:pctWidth>0</wp14:pctWidth>
            </wp14:sizeRelH>
            <wp14:sizeRelV relativeFrom="margin">
              <wp14:pctHeight>0</wp14:pctHeight>
            </wp14:sizeRelV>
          </wp:anchor>
        </w:drawing>
      </w:r>
      <w:r w:rsidR="000C6EA0" w:rsidRPr="000C6EA0">
        <w:rPr>
          <w:rFonts w:hint="eastAsia"/>
          <w:b/>
          <w:bCs/>
          <w:u w:val="single"/>
        </w:rPr>
        <w:t>〇バカラの</w:t>
      </w:r>
      <w:r w:rsidR="003F4D24" w:rsidRPr="000C6EA0">
        <w:rPr>
          <w:rFonts w:hint="eastAsia"/>
          <w:b/>
          <w:bCs/>
          <w:u w:val="single"/>
        </w:rPr>
        <w:t>ブランディング</w:t>
      </w:r>
    </w:p>
    <w:p w14:paraId="01A8889D" w14:textId="77777777" w:rsidR="003F4D24" w:rsidRDefault="003F4D24" w:rsidP="000C6EA0">
      <w:pPr>
        <w:pStyle w:val="a5"/>
        <w:numPr>
          <w:ilvl w:val="0"/>
          <w:numId w:val="1"/>
        </w:numPr>
        <w:ind w:leftChars="0"/>
      </w:pPr>
      <w:r>
        <w:rPr>
          <w:rFonts w:hint="eastAsia"/>
        </w:rPr>
        <w:t>そのものの本質的価値を認識する</w:t>
      </w:r>
      <w:r w:rsidR="00C73DEC">
        <w:rPr>
          <w:rFonts w:hint="eastAsia"/>
        </w:rPr>
        <w:t>。</w:t>
      </w:r>
    </w:p>
    <w:p w14:paraId="398D9387" w14:textId="77777777" w:rsidR="003F4D24" w:rsidRDefault="003F4D24" w:rsidP="000C6EA0">
      <w:pPr>
        <w:pStyle w:val="a5"/>
        <w:numPr>
          <w:ilvl w:val="0"/>
          <w:numId w:val="1"/>
        </w:numPr>
        <w:ind w:leftChars="0"/>
      </w:pPr>
      <w:r>
        <w:rPr>
          <w:rFonts w:hint="eastAsia"/>
        </w:rPr>
        <w:t>心に響くような言葉で定義づける</w:t>
      </w:r>
      <w:r w:rsidR="00C73DEC">
        <w:rPr>
          <w:rFonts w:hint="eastAsia"/>
        </w:rPr>
        <w:t>。</w:t>
      </w:r>
    </w:p>
    <w:p w14:paraId="07616722" w14:textId="77777777" w:rsidR="003F4D24" w:rsidRDefault="003F4D24" w:rsidP="000C6EA0">
      <w:pPr>
        <w:pStyle w:val="a5"/>
        <w:numPr>
          <w:ilvl w:val="0"/>
          <w:numId w:val="1"/>
        </w:numPr>
        <w:ind w:leftChars="0"/>
      </w:pPr>
      <w:r>
        <w:rPr>
          <w:rFonts w:hint="eastAsia"/>
        </w:rPr>
        <w:t>丁寧に親切にその価値を伝える</w:t>
      </w:r>
      <w:r w:rsidR="00C73DEC">
        <w:rPr>
          <w:rFonts w:hint="eastAsia"/>
        </w:rPr>
        <w:t>。</w:t>
      </w:r>
    </w:p>
    <w:p w14:paraId="3EBE2E10" w14:textId="77777777" w:rsidR="003F4D24" w:rsidRDefault="000C6EA0" w:rsidP="000C6EA0">
      <w:pPr>
        <w:pStyle w:val="a5"/>
        <w:numPr>
          <w:ilvl w:val="0"/>
          <w:numId w:val="1"/>
        </w:numPr>
        <w:ind w:leftChars="0"/>
      </w:pPr>
      <w:r>
        <w:rPr>
          <w:rFonts w:hint="eastAsia"/>
        </w:rPr>
        <w:t>決して</w:t>
      </w:r>
      <w:r w:rsidR="003F4D24">
        <w:rPr>
          <w:rFonts w:hint="eastAsia"/>
        </w:rPr>
        <w:t>急がす、ゆっくり遠くを見る</w:t>
      </w:r>
      <w:r w:rsidR="00C73DEC">
        <w:rPr>
          <w:rFonts w:hint="eastAsia"/>
        </w:rPr>
        <w:t>。</w:t>
      </w:r>
    </w:p>
    <w:p w14:paraId="20F9E3D2" w14:textId="77777777" w:rsidR="003F4D24" w:rsidRDefault="003F4D24" w:rsidP="000C6EA0">
      <w:pPr>
        <w:pStyle w:val="a5"/>
        <w:numPr>
          <w:ilvl w:val="0"/>
          <w:numId w:val="1"/>
        </w:numPr>
        <w:ind w:leftChars="0"/>
      </w:pPr>
      <w:r>
        <w:rPr>
          <w:rFonts w:hint="eastAsia"/>
        </w:rPr>
        <w:t>Happinessを届ける</w:t>
      </w:r>
      <w:r w:rsidR="00C73DEC">
        <w:rPr>
          <w:rFonts w:hint="eastAsia"/>
        </w:rPr>
        <w:t>。</w:t>
      </w:r>
    </w:p>
    <w:p w14:paraId="2DA5B81F" w14:textId="77777777" w:rsidR="00AB798A" w:rsidRDefault="00AB798A" w:rsidP="00AB798A">
      <w:r>
        <w:rPr>
          <w:rFonts w:hint="eastAsia"/>
        </w:rPr>
        <w:t>事だと力強く語っていただきました。</w:t>
      </w:r>
    </w:p>
    <w:p w14:paraId="49954604" w14:textId="77777777" w:rsidR="003F4CED" w:rsidRDefault="00F922D8">
      <w:r>
        <w:rPr>
          <w:noProof/>
        </w:rPr>
        <w:drawing>
          <wp:anchor distT="0" distB="0" distL="114300" distR="114300" simplePos="0" relativeHeight="251658240" behindDoc="0" locked="0" layoutInCell="1" allowOverlap="1" wp14:anchorId="0EAC0D1A" wp14:editId="797F68B2">
            <wp:simplePos x="0" y="0"/>
            <wp:positionH relativeFrom="column">
              <wp:posOffset>-175260</wp:posOffset>
            </wp:positionH>
            <wp:positionV relativeFrom="paragraph">
              <wp:posOffset>263525</wp:posOffset>
            </wp:positionV>
            <wp:extent cx="3060700" cy="2295525"/>
            <wp:effectExtent l="0" t="0" r="635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_346522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700" cy="2295525"/>
                    </a:xfrm>
                    <a:prstGeom prst="rect">
                      <a:avLst/>
                    </a:prstGeom>
                  </pic:spPr>
                </pic:pic>
              </a:graphicData>
            </a:graphic>
            <wp14:sizeRelH relativeFrom="margin">
              <wp14:pctWidth>0</wp14:pctWidth>
            </wp14:sizeRelH>
            <wp14:sizeRelV relativeFrom="margin">
              <wp14:pctHeight>0</wp14:pctHeight>
            </wp14:sizeRelV>
          </wp:anchor>
        </w:drawing>
      </w:r>
    </w:p>
    <w:p w14:paraId="7EABEF9A" w14:textId="77777777" w:rsidR="00F922D8" w:rsidRDefault="00F922D8" w:rsidP="00F922D8"/>
    <w:p w14:paraId="2513D338" w14:textId="77777777" w:rsidR="00F922D8" w:rsidRDefault="00F922D8" w:rsidP="00F922D8"/>
    <w:p w14:paraId="049AD0F5" w14:textId="77777777" w:rsidR="00F922D8" w:rsidRDefault="00F922D8" w:rsidP="00F922D8"/>
    <w:p w14:paraId="424EF0AA" w14:textId="77777777" w:rsidR="00F922D8" w:rsidRDefault="00F922D8" w:rsidP="00F922D8"/>
    <w:p w14:paraId="6973834B" w14:textId="77777777" w:rsidR="00F922D8" w:rsidRDefault="00F922D8" w:rsidP="00F922D8"/>
    <w:p w14:paraId="0F80D6C6" w14:textId="77777777" w:rsidR="00F922D8" w:rsidRDefault="00F922D8" w:rsidP="00F922D8"/>
    <w:p w14:paraId="5CBC2D70" w14:textId="77777777" w:rsidR="00F922D8" w:rsidRDefault="00F922D8" w:rsidP="00F922D8"/>
    <w:p w14:paraId="3A2814C7" w14:textId="77777777" w:rsidR="00F922D8" w:rsidRDefault="00F922D8" w:rsidP="00F922D8"/>
    <w:p w14:paraId="2EB1F022" w14:textId="77777777" w:rsidR="00F922D8" w:rsidRDefault="00F922D8" w:rsidP="00F922D8"/>
    <w:p w14:paraId="7B561A05" w14:textId="77777777" w:rsidR="00F922D8" w:rsidRDefault="00F922D8" w:rsidP="00F922D8"/>
    <w:p w14:paraId="31313192" w14:textId="77777777" w:rsidR="00F922D8" w:rsidRDefault="00F922D8" w:rsidP="00F922D8"/>
    <w:p w14:paraId="47477C57" w14:textId="77777777" w:rsidR="00F922D8" w:rsidRDefault="00F922D8" w:rsidP="00F922D8"/>
    <w:p w14:paraId="474F5D2B" w14:textId="03F972FE" w:rsidR="00380301" w:rsidRPr="00380301" w:rsidRDefault="00380301" w:rsidP="00380301">
      <w:pPr>
        <w:pStyle w:val="a5"/>
        <w:ind w:leftChars="0" w:left="360"/>
        <w:rPr>
          <w:sz w:val="24"/>
          <w:szCs w:val="24"/>
        </w:rPr>
      </w:pPr>
      <w:r>
        <w:rPr>
          <w:rFonts w:hint="eastAsia"/>
          <w:sz w:val="24"/>
          <w:szCs w:val="24"/>
        </w:rPr>
        <w:t>【懇親会</w:t>
      </w:r>
      <w:r w:rsidRPr="00380301">
        <w:rPr>
          <w:rFonts w:hint="eastAsia"/>
          <w:sz w:val="24"/>
          <w:szCs w:val="24"/>
        </w:rPr>
        <w:t>】</w:t>
      </w:r>
    </w:p>
    <w:p w14:paraId="0E59C3E5" w14:textId="0E872F66" w:rsidR="00380301" w:rsidRDefault="00380301" w:rsidP="00380301">
      <w:pPr>
        <w:widowControl/>
        <w:ind w:firstLineChars="100" w:firstLine="210"/>
      </w:pPr>
      <w:r>
        <w:rPr>
          <w:rFonts w:hint="eastAsia"/>
          <w:szCs w:val="21"/>
        </w:rPr>
        <w:t>SEEKに引き続き、西安刀削麺酒</w:t>
      </w:r>
      <w:r w:rsidRPr="004A456A">
        <w:rPr>
          <w:rFonts w:hint="eastAsia"/>
        </w:rPr>
        <w:t>楼</w:t>
      </w:r>
      <w:r>
        <w:rPr>
          <w:rFonts w:hint="eastAsia"/>
        </w:rPr>
        <w:t>・三田店で現役学生とOBOGによる懇親会が行われました。</w:t>
      </w:r>
    </w:p>
    <w:p w14:paraId="0BD2A660" w14:textId="751D54FE" w:rsidR="00F922D8" w:rsidRDefault="00380301" w:rsidP="00380301">
      <w:pPr>
        <w:ind w:leftChars="100" w:left="210"/>
      </w:pPr>
      <w:r w:rsidRPr="00380301">
        <w:rPr>
          <w:rFonts w:hint="eastAsia"/>
          <w:szCs w:val="21"/>
        </w:rPr>
        <w:t>懇親会では、OBOGの方が学生だった当時のIIRのことや、現役学生から現在行われているIIRでの</w:t>
      </w:r>
      <w:r>
        <w:rPr>
          <w:rFonts w:hint="eastAsia"/>
          <w:szCs w:val="21"/>
        </w:rPr>
        <w:t xml:space="preserve">　</w:t>
      </w:r>
      <w:r w:rsidRPr="00380301">
        <w:rPr>
          <w:rFonts w:hint="eastAsia"/>
          <w:szCs w:val="21"/>
        </w:rPr>
        <w:t>活動など、様々なIIRの話題が飛び交い、親睦をふかめることができました。</w:t>
      </w:r>
    </w:p>
    <w:p w14:paraId="49B13C7D" w14:textId="77777777" w:rsidR="00380301" w:rsidRDefault="00380301" w:rsidP="00F922D8">
      <w:pPr>
        <w:pStyle w:val="a5"/>
        <w:ind w:leftChars="0" w:left="360"/>
      </w:pPr>
    </w:p>
    <w:p w14:paraId="09A6E5CC" w14:textId="77777777" w:rsidR="00380301" w:rsidRDefault="00380301" w:rsidP="00380301">
      <w:pPr>
        <w:jc w:val="right"/>
      </w:pPr>
      <w:r>
        <w:rPr>
          <w:rFonts w:hint="eastAsia"/>
        </w:rPr>
        <w:t>記録：66期　星谷 浩太　67期　吉田 温志</w:t>
      </w:r>
    </w:p>
    <w:p w14:paraId="2F6A55DD" w14:textId="77777777" w:rsidR="00380301" w:rsidRDefault="00380301" w:rsidP="00F922D8">
      <w:pPr>
        <w:pStyle w:val="a5"/>
        <w:ind w:leftChars="0" w:left="360"/>
      </w:pPr>
    </w:p>
    <w:p w14:paraId="2B456BC5" w14:textId="77777777" w:rsidR="00F922D8" w:rsidRPr="00380301" w:rsidRDefault="00F922D8" w:rsidP="00F922D8">
      <w:pPr>
        <w:pStyle w:val="a5"/>
        <w:ind w:leftChars="0" w:left="360"/>
        <w:rPr>
          <w:sz w:val="24"/>
          <w:szCs w:val="24"/>
        </w:rPr>
      </w:pPr>
      <w:r w:rsidRPr="00380301">
        <w:rPr>
          <w:rFonts w:hint="eastAsia"/>
          <w:sz w:val="24"/>
          <w:szCs w:val="24"/>
        </w:rPr>
        <w:t>【編集後記】</w:t>
      </w:r>
    </w:p>
    <w:p w14:paraId="21443591" w14:textId="77777777" w:rsidR="00F922D8" w:rsidRPr="00B93C4E" w:rsidRDefault="00F922D8" w:rsidP="00F922D8">
      <w:pPr>
        <w:ind w:left="210" w:hangingChars="100" w:hanging="210"/>
      </w:pPr>
      <w:r>
        <w:rPr>
          <w:rFonts w:hint="eastAsia"/>
        </w:rPr>
        <w:t xml:space="preserve">　New SEEKはSeek (求める、捜す)とSaturday Evening Exchange at Keioのカケ言葉ですが、</w:t>
      </w:r>
      <w:r w:rsidRPr="00746CDD">
        <w:t>OBOGの方</w:t>
      </w:r>
      <w:r>
        <w:rPr>
          <w:rFonts w:hint="eastAsia"/>
        </w:rPr>
        <w:t>に自身の経験をもとに、</w:t>
      </w:r>
      <w:r w:rsidRPr="00B93C4E">
        <w:rPr>
          <w:rFonts w:hint="eastAsia"/>
          <w:u w:val="single"/>
        </w:rPr>
        <w:t>後輩諸君に伝えていきたい事柄、人生の生き方などで、</w:t>
      </w:r>
      <w:r>
        <w:rPr>
          <w:rFonts w:hint="eastAsia"/>
          <w:u w:val="single"/>
        </w:rPr>
        <w:t>フランクに成功、　　失敗を語って貰うスピーチ会です。</w:t>
      </w:r>
      <w:r w:rsidRPr="00B93C4E">
        <w:rPr>
          <w:rFonts w:hint="eastAsia"/>
        </w:rPr>
        <w:t xml:space="preserve">　</w:t>
      </w:r>
    </w:p>
    <w:p w14:paraId="50C7BCB6" w14:textId="77777777" w:rsidR="00F922D8" w:rsidRDefault="00F922D8" w:rsidP="00F922D8">
      <w:pPr>
        <w:ind w:leftChars="100" w:left="210"/>
      </w:pPr>
      <w:r w:rsidRPr="00746CDD">
        <w:t>NEW SEEK</w:t>
      </w:r>
      <w:r>
        <w:rPr>
          <w:rFonts w:hint="eastAsia"/>
        </w:rPr>
        <w:t>は今回で6回目ですが、現役学生諸君とOBOGとの繋がりを感じる場になっております。次回からは、より豊富な経験を気軽に話してもらう様</w:t>
      </w:r>
      <w:r w:rsidRPr="00347C55">
        <w:rPr>
          <w:rFonts w:hint="eastAsia"/>
          <w:b/>
          <w:color w:val="FF0000"/>
        </w:rPr>
        <w:t>（オフレコ歓迎）</w:t>
      </w:r>
      <w:r>
        <w:rPr>
          <w:rFonts w:hint="eastAsia"/>
        </w:rPr>
        <w:t>企画して行きたいです。</w:t>
      </w:r>
    </w:p>
    <w:p w14:paraId="01529049" w14:textId="77777777" w:rsidR="00380301" w:rsidRDefault="00380301" w:rsidP="00F922D8">
      <w:pPr>
        <w:ind w:leftChars="100" w:left="210"/>
        <w:rPr>
          <w:rFonts w:hint="eastAsia"/>
        </w:rPr>
      </w:pPr>
      <w:bookmarkStart w:id="0" w:name="_GoBack"/>
      <w:bookmarkEnd w:id="0"/>
    </w:p>
    <w:p w14:paraId="199F856F" w14:textId="77777777" w:rsidR="00F922D8" w:rsidRDefault="00F922D8" w:rsidP="00F922D8">
      <w:pPr>
        <w:ind w:leftChars="100" w:left="210"/>
        <w:jc w:val="right"/>
      </w:pPr>
      <w:r>
        <w:rPr>
          <w:rFonts w:hint="eastAsia"/>
        </w:rPr>
        <w:t>記：　１３期　岩田紘行</w:t>
      </w:r>
    </w:p>
    <w:p w14:paraId="17CEBBB5" w14:textId="77777777" w:rsidR="00F922D8" w:rsidRDefault="00F922D8" w:rsidP="00F922D8">
      <w:pPr>
        <w:ind w:leftChars="100" w:left="210"/>
        <w:jc w:val="left"/>
      </w:pPr>
    </w:p>
    <w:p w14:paraId="7103D40F" w14:textId="77777777" w:rsidR="008D11F7" w:rsidRPr="00612297" w:rsidRDefault="008D11F7" w:rsidP="00F922D8">
      <w:pPr>
        <w:jc w:val="right"/>
      </w:pPr>
    </w:p>
    <w:sectPr w:rsidR="008D11F7" w:rsidRPr="00612297" w:rsidSect="003303F8">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C9D4A" w14:textId="77777777" w:rsidR="001C1560" w:rsidRDefault="001C1560" w:rsidP="003303F8">
      <w:r>
        <w:separator/>
      </w:r>
    </w:p>
  </w:endnote>
  <w:endnote w:type="continuationSeparator" w:id="0">
    <w:p w14:paraId="73EF2960" w14:textId="77777777" w:rsidR="001C1560" w:rsidRDefault="001C1560" w:rsidP="0033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FA555" w14:textId="77777777" w:rsidR="001C1560" w:rsidRDefault="001C1560" w:rsidP="003303F8">
      <w:r>
        <w:separator/>
      </w:r>
    </w:p>
  </w:footnote>
  <w:footnote w:type="continuationSeparator" w:id="0">
    <w:p w14:paraId="1206470E" w14:textId="77777777" w:rsidR="001C1560" w:rsidRDefault="001C1560" w:rsidP="00330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E665C"/>
    <w:multiLevelType w:val="hybridMultilevel"/>
    <w:tmpl w:val="68563F7A"/>
    <w:lvl w:ilvl="0" w:tplc="7D0A6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9D"/>
    <w:rsid w:val="000C6EA0"/>
    <w:rsid w:val="00190984"/>
    <w:rsid w:val="001C1560"/>
    <w:rsid w:val="003303F8"/>
    <w:rsid w:val="00337BFB"/>
    <w:rsid w:val="00377866"/>
    <w:rsid w:val="00380301"/>
    <w:rsid w:val="003F4CED"/>
    <w:rsid w:val="003F4D24"/>
    <w:rsid w:val="0041279F"/>
    <w:rsid w:val="005857B4"/>
    <w:rsid w:val="005C6959"/>
    <w:rsid w:val="005E5782"/>
    <w:rsid w:val="00612297"/>
    <w:rsid w:val="00755FEE"/>
    <w:rsid w:val="007E2CFC"/>
    <w:rsid w:val="00842D0B"/>
    <w:rsid w:val="008802FD"/>
    <w:rsid w:val="008D11F7"/>
    <w:rsid w:val="00913447"/>
    <w:rsid w:val="009546D1"/>
    <w:rsid w:val="00984F9D"/>
    <w:rsid w:val="009E57E8"/>
    <w:rsid w:val="00A14EE9"/>
    <w:rsid w:val="00A91287"/>
    <w:rsid w:val="00AB798A"/>
    <w:rsid w:val="00B61AA3"/>
    <w:rsid w:val="00B858E9"/>
    <w:rsid w:val="00C73DEC"/>
    <w:rsid w:val="00DD7CFE"/>
    <w:rsid w:val="00E22715"/>
    <w:rsid w:val="00E30063"/>
    <w:rsid w:val="00F6636E"/>
    <w:rsid w:val="00F922D8"/>
    <w:rsid w:val="00FB6417"/>
    <w:rsid w:val="00FE0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46F3B"/>
  <w15:chartTrackingRefBased/>
  <w15:docId w15:val="{C473A81B-AE9C-48EC-85D6-84288BF5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F9D"/>
  </w:style>
  <w:style w:type="character" w:customStyle="1" w:styleId="a4">
    <w:name w:val="日付 (文字)"/>
    <w:basedOn w:val="a0"/>
    <w:link w:val="a3"/>
    <w:uiPriority w:val="99"/>
    <w:semiHidden/>
    <w:rsid w:val="00984F9D"/>
  </w:style>
  <w:style w:type="paragraph" w:styleId="a5">
    <w:name w:val="List Paragraph"/>
    <w:basedOn w:val="a"/>
    <w:uiPriority w:val="34"/>
    <w:qFormat/>
    <w:rsid w:val="000C6EA0"/>
    <w:pPr>
      <w:ind w:leftChars="400" w:left="840"/>
    </w:pPr>
  </w:style>
  <w:style w:type="paragraph" w:styleId="a6">
    <w:name w:val="Balloon Text"/>
    <w:basedOn w:val="a"/>
    <w:link w:val="a7"/>
    <w:uiPriority w:val="99"/>
    <w:semiHidden/>
    <w:unhideWhenUsed/>
    <w:rsid w:val="00A14EE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4EE9"/>
    <w:rPr>
      <w:rFonts w:asciiTheme="majorHAnsi" w:eastAsiaTheme="majorEastAsia" w:hAnsiTheme="majorHAnsi" w:cstheme="majorBidi"/>
      <w:sz w:val="18"/>
      <w:szCs w:val="18"/>
    </w:rPr>
  </w:style>
  <w:style w:type="paragraph" w:styleId="a8">
    <w:name w:val="header"/>
    <w:basedOn w:val="a"/>
    <w:link w:val="a9"/>
    <w:uiPriority w:val="99"/>
    <w:unhideWhenUsed/>
    <w:rsid w:val="003303F8"/>
    <w:pPr>
      <w:tabs>
        <w:tab w:val="center" w:pos="4252"/>
        <w:tab w:val="right" w:pos="8504"/>
      </w:tabs>
      <w:snapToGrid w:val="0"/>
    </w:pPr>
  </w:style>
  <w:style w:type="character" w:customStyle="1" w:styleId="a9">
    <w:name w:val="ヘッダー (文字)"/>
    <w:basedOn w:val="a0"/>
    <w:link w:val="a8"/>
    <w:uiPriority w:val="99"/>
    <w:rsid w:val="003303F8"/>
  </w:style>
  <w:style w:type="paragraph" w:styleId="aa">
    <w:name w:val="footer"/>
    <w:basedOn w:val="a"/>
    <w:link w:val="ab"/>
    <w:uiPriority w:val="99"/>
    <w:unhideWhenUsed/>
    <w:rsid w:val="003303F8"/>
    <w:pPr>
      <w:tabs>
        <w:tab w:val="center" w:pos="4252"/>
        <w:tab w:val="right" w:pos="8504"/>
      </w:tabs>
      <w:snapToGrid w:val="0"/>
    </w:pPr>
  </w:style>
  <w:style w:type="character" w:customStyle="1" w:styleId="ab">
    <w:name w:val="フッター (文字)"/>
    <w:basedOn w:val="a0"/>
    <w:link w:val="aa"/>
    <w:uiPriority w:val="99"/>
    <w:rsid w:val="003303F8"/>
  </w:style>
  <w:style w:type="paragraph" w:styleId="ac">
    <w:name w:val="No Spacing"/>
    <w:uiPriority w:val="1"/>
    <w:qFormat/>
    <w:rsid w:val="003303F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温志</dc:creator>
  <cp:keywords/>
  <dc:description/>
  <cp:lastModifiedBy>岩田 紘行</cp:lastModifiedBy>
  <cp:revision>3</cp:revision>
  <cp:lastPrinted>2020-02-14T07:48:00Z</cp:lastPrinted>
  <dcterms:created xsi:type="dcterms:W3CDTF">2020-02-14T07:52:00Z</dcterms:created>
  <dcterms:modified xsi:type="dcterms:W3CDTF">2020-02-19T02:19:00Z</dcterms:modified>
</cp:coreProperties>
</file>